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9C" w:rsidRPr="00962032" w:rsidRDefault="0022159C" w:rsidP="0022159C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6203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REGULAMIN KORZYSTANIA PRZEZ UCZNIÓW Z PODRĘCZNIKÓW, MATERIAŁÓW EDUKACYJNYCH </w:t>
      </w:r>
    </w:p>
    <w:p w:rsidR="0022159C" w:rsidRPr="00962032" w:rsidRDefault="0022159C" w:rsidP="0022159C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62032">
        <w:rPr>
          <w:rFonts w:ascii="Arial" w:eastAsia="Times New Roman" w:hAnsi="Arial" w:cs="Arial"/>
          <w:b/>
          <w:sz w:val="19"/>
          <w:szCs w:val="19"/>
          <w:lang w:eastAsia="pl-PL"/>
        </w:rPr>
        <w:t>I MATERIAŁÓW ĆWICZENIOWYCH</w:t>
      </w:r>
    </w:p>
    <w:p w:rsidR="0022159C" w:rsidRPr="00962032" w:rsidRDefault="0022159C" w:rsidP="0022159C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22159C" w:rsidRPr="00962032" w:rsidRDefault="0022159C" w:rsidP="0022159C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62032">
        <w:rPr>
          <w:rFonts w:ascii="Arial" w:eastAsia="Times New Roman" w:hAnsi="Arial" w:cs="Arial"/>
          <w:b/>
          <w:sz w:val="19"/>
          <w:szCs w:val="19"/>
          <w:lang w:eastAsia="pl-PL"/>
        </w:rPr>
        <w:t>Postanowienia ogólne</w:t>
      </w:r>
    </w:p>
    <w:p w:rsidR="0022159C" w:rsidRDefault="0022159C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22159C" w:rsidRDefault="0022159C" w:rsidP="0022159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2159C">
        <w:rPr>
          <w:rFonts w:ascii="Arial" w:eastAsia="Times New Roman" w:hAnsi="Arial" w:cs="Arial"/>
          <w:sz w:val="19"/>
          <w:szCs w:val="19"/>
          <w:lang w:eastAsia="pl-PL"/>
        </w:rPr>
        <w:t>Podręczniki MEN dla wszystkich klas szkoły podstawowej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są własnością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 xml:space="preserve">Szkoły Podstawowej </w:t>
      </w:r>
    </w:p>
    <w:p w:rsidR="0022159C" w:rsidRPr="0022159C" w:rsidRDefault="0022159C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2159C">
        <w:rPr>
          <w:rFonts w:ascii="Arial" w:eastAsia="Times New Roman" w:hAnsi="Arial" w:cs="Arial"/>
          <w:sz w:val="19"/>
          <w:szCs w:val="19"/>
          <w:lang w:eastAsia="pl-PL"/>
        </w:rPr>
        <w:t>im. Jana Pawła II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w Kluczach.</w:t>
      </w:r>
    </w:p>
    <w:p w:rsidR="0022159C" w:rsidRDefault="0022159C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22159C" w:rsidRPr="00962032" w:rsidRDefault="0022159C" w:rsidP="0022159C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62032">
        <w:rPr>
          <w:rFonts w:ascii="Arial" w:eastAsia="Times New Roman" w:hAnsi="Arial" w:cs="Arial"/>
          <w:b/>
          <w:sz w:val="19"/>
          <w:szCs w:val="19"/>
          <w:lang w:eastAsia="pl-PL"/>
        </w:rPr>
        <w:t>Wypożyczenia uczniom podręczników lub materiałów edukacyjnych oraz przekazywanie materiałów</w:t>
      </w:r>
    </w:p>
    <w:p w:rsidR="0022159C" w:rsidRPr="00962032" w:rsidRDefault="0022159C" w:rsidP="0022159C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62032">
        <w:rPr>
          <w:rFonts w:ascii="Arial" w:eastAsia="Times New Roman" w:hAnsi="Arial" w:cs="Arial"/>
          <w:b/>
          <w:sz w:val="19"/>
          <w:szCs w:val="19"/>
          <w:lang w:eastAsia="pl-PL"/>
        </w:rPr>
        <w:t>ćwiczeniowych.</w:t>
      </w:r>
    </w:p>
    <w:p w:rsidR="0022159C" w:rsidRDefault="0022159C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22159C" w:rsidRPr="0022159C" w:rsidRDefault="0022159C" w:rsidP="0022159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2159C">
        <w:rPr>
          <w:rFonts w:ascii="Arial" w:eastAsia="Times New Roman" w:hAnsi="Arial" w:cs="Arial"/>
          <w:sz w:val="19"/>
          <w:szCs w:val="19"/>
          <w:lang w:eastAsia="pl-PL"/>
        </w:rPr>
        <w:t>Biblioteka szkolna gromadzi podręczniki, materiały edukacyjne oraz materiały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ćwiczeniowe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:rsidR="0022159C" w:rsidRPr="0022159C" w:rsidRDefault="0022159C" w:rsidP="0022159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2159C">
        <w:rPr>
          <w:rFonts w:ascii="Arial" w:eastAsia="Times New Roman" w:hAnsi="Arial" w:cs="Arial"/>
          <w:sz w:val="19"/>
          <w:szCs w:val="19"/>
          <w:lang w:eastAsia="pl-PL"/>
        </w:rPr>
        <w:t>Podręczniki i materiały edukacyjne powinny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być użytkowane przez okres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 xml:space="preserve">co najmniej trzech lat. </w:t>
      </w:r>
    </w:p>
    <w:p w:rsidR="0022159C" w:rsidRPr="0022159C" w:rsidRDefault="0022159C" w:rsidP="0022159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2159C">
        <w:rPr>
          <w:rFonts w:ascii="Arial" w:eastAsia="Times New Roman" w:hAnsi="Arial" w:cs="Arial"/>
          <w:sz w:val="19"/>
          <w:szCs w:val="19"/>
          <w:lang w:eastAsia="pl-PL"/>
        </w:rPr>
        <w:t>Biblioteka nieodpłatnie wypożycza uczniom podręczniki lub materiały edukacyjne.</w:t>
      </w:r>
    </w:p>
    <w:p w:rsidR="0022159C" w:rsidRPr="0022159C" w:rsidRDefault="0022159C" w:rsidP="0022159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2159C">
        <w:rPr>
          <w:rFonts w:ascii="Arial" w:eastAsia="Times New Roman" w:hAnsi="Arial" w:cs="Arial"/>
          <w:sz w:val="19"/>
          <w:szCs w:val="19"/>
          <w:lang w:eastAsia="pl-PL"/>
        </w:rPr>
        <w:t>Wypożyczanie i zwrot podręczników lub materiałów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edukacyjnych podlega ewidencji. Ewidencja prowadzona jest przez nauczyciela bibliotekarza.</w:t>
      </w:r>
    </w:p>
    <w:p w:rsidR="0022159C" w:rsidRPr="0022159C" w:rsidRDefault="0022159C" w:rsidP="0022159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2159C">
        <w:rPr>
          <w:rFonts w:ascii="Arial" w:eastAsia="Times New Roman" w:hAnsi="Arial" w:cs="Arial"/>
          <w:sz w:val="19"/>
          <w:szCs w:val="19"/>
          <w:lang w:eastAsia="pl-PL"/>
        </w:rPr>
        <w:t>Podręczniki lub materiały edukacyjne wypożyczane są na okres jednego roku szkolnego. Uczniowie zobowiązani są zwrócić komplet bezpłatnych podręczników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do biblioteki w terminie ustalonym przez dyrektora szkoły i podanym do wiadomości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uczniów. Podręczniki lub materiały edukacyjne mają być w stanie dobrym, niezniszczonym, umożliwiającym dalsze użytkowanie (bez zabrudzeń, uszkodzeń, notatek itp.)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O dopuszczeniu podręcznika/materiału edukacyjnego do dalszego użytkowania decyduje bibliotekarz i wychowawca klasy.</w:t>
      </w:r>
    </w:p>
    <w:p w:rsidR="0022159C" w:rsidRPr="0022159C" w:rsidRDefault="0022159C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 xml:space="preserve">6.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Biblioteka przekazuje uczniom materiały ćwiczeniowe bez obowiązku zwrotu.</w:t>
      </w:r>
    </w:p>
    <w:p w:rsidR="0022159C" w:rsidRDefault="0022159C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 xml:space="preserve">7.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 xml:space="preserve">W przypadku zniszczenia lub zagubienia materiałów ćwiczeniowych, rodzice/ prawni opiekunowie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22159C" w:rsidRPr="0022159C" w:rsidRDefault="0022159C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są zobowiązani we własnym zakresie zaopatrzyć dziecko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w nowe materiały ćwiczeniowe.</w:t>
      </w:r>
    </w:p>
    <w:p w:rsidR="0022159C" w:rsidRDefault="0022159C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 xml:space="preserve">8.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 xml:space="preserve">W przypadku, gdy uczeń odchodzi ze szkoły w trakcie trwania roku szkolnego, zobowiązany jest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22159C" w:rsidRDefault="0022159C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do oddania do biblioteki szkolnej wszystkich wypożyczonych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podręczników i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materiałów   </w:t>
      </w:r>
    </w:p>
    <w:p w:rsidR="0022159C" w:rsidRPr="0022159C" w:rsidRDefault="0022159C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edukacyjnych.</w:t>
      </w:r>
    </w:p>
    <w:p w:rsidR="00095CE7" w:rsidRDefault="0022159C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9.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>Dołączone do podręczników lub materiałów edukacyjnych płyty CD, DVD, mapy,</w:t>
      </w:r>
      <w:r w:rsidR="00095CE7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159C">
        <w:rPr>
          <w:rFonts w:ascii="Arial" w:eastAsia="Times New Roman" w:hAnsi="Arial" w:cs="Arial"/>
          <w:sz w:val="19"/>
          <w:szCs w:val="19"/>
          <w:lang w:eastAsia="pl-PL"/>
        </w:rPr>
        <w:t xml:space="preserve">plansze itp. </w:t>
      </w:r>
      <w:r w:rsidR="00095CE7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22159C" w:rsidRPr="0022159C" w:rsidRDefault="00095CE7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</w:t>
      </w:r>
      <w:r w:rsidR="0022159C" w:rsidRPr="0022159C">
        <w:rPr>
          <w:rFonts w:ascii="Arial" w:eastAsia="Times New Roman" w:hAnsi="Arial" w:cs="Arial"/>
          <w:sz w:val="19"/>
          <w:szCs w:val="19"/>
          <w:lang w:eastAsia="pl-PL"/>
        </w:rPr>
        <w:t>stanowią ich integralną część i podlegają zwrotowi.</w:t>
      </w:r>
    </w:p>
    <w:p w:rsidR="00095CE7" w:rsidRDefault="00095CE7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22159C" w:rsidRPr="00962032" w:rsidRDefault="0022159C" w:rsidP="0022159C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62032">
        <w:rPr>
          <w:rFonts w:ascii="Arial" w:eastAsia="Times New Roman" w:hAnsi="Arial" w:cs="Arial"/>
          <w:b/>
          <w:sz w:val="19"/>
          <w:szCs w:val="19"/>
          <w:lang w:eastAsia="pl-PL"/>
        </w:rPr>
        <w:t>Obowiązki ucznia związane z wypożyczaniem</w:t>
      </w:r>
    </w:p>
    <w:p w:rsidR="00095CE7" w:rsidRDefault="00095CE7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22159C" w:rsidRPr="00095CE7" w:rsidRDefault="0022159C" w:rsidP="0022159C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95CE7">
        <w:rPr>
          <w:rFonts w:ascii="Arial" w:eastAsia="Times New Roman" w:hAnsi="Arial" w:cs="Arial"/>
          <w:sz w:val="19"/>
          <w:szCs w:val="19"/>
          <w:lang w:eastAsia="pl-PL"/>
        </w:rPr>
        <w:t>Przez cały czas użytkowania podręczników lub materiałów edukacyjnych uczeń zobowiązany jest dbać o ich stan użytkowy.</w:t>
      </w:r>
    </w:p>
    <w:p w:rsidR="0022159C" w:rsidRPr="00095CE7" w:rsidRDefault="0022159C" w:rsidP="0022159C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95CE7">
        <w:rPr>
          <w:rFonts w:ascii="Arial" w:eastAsia="Times New Roman" w:hAnsi="Arial" w:cs="Arial"/>
          <w:sz w:val="19"/>
          <w:szCs w:val="19"/>
          <w:lang w:eastAsia="pl-PL"/>
        </w:rPr>
        <w:t>Wypożyczone podręczniki należy zabezpieczyć przed zniszczeniem (obłożyć),</w:t>
      </w:r>
      <w:r w:rsidR="00095CE7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095CE7">
        <w:rPr>
          <w:rFonts w:ascii="Arial" w:eastAsia="Times New Roman" w:hAnsi="Arial" w:cs="Arial"/>
          <w:sz w:val="19"/>
          <w:szCs w:val="19"/>
          <w:lang w:eastAsia="pl-PL"/>
        </w:rPr>
        <w:t>przechowywać i użytkować zgodnie z przeznaczeniem.</w:t>
      </w:r>
    </w:p>
    <w:p w:rsidR="00095CE7" w:rsidRDefault="00095CE7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22159C" w:rsidRPr="00962032" w:rsidRDefault="0022159C" w:rsidP="0022159C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6203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Postępowanie w przypadku uszkodzenia, zniszczenia lub niezwrócenia podręcznika lub </w:t>
      </w:r>
      <w:r w:rsidR="00095CE7" w:rsidRPr="0096203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materiału </w:t>
      </w:r>
      <w:r w:rsidRPr="00962032">
        <w:rPr>
          <w:rFonts w:ascii="Arial" w:eastAsia="Times New Roman" w:hAnsi="Arial" w:cs="Arial"/>
          <w:b/>
          <w:sz w:val="19"/>
          <w:szCs w:val="19"/>
          <w:lang w:eastAsia="pl-PL"/>
        </w:rPr>
        <w:t>edukacyjnego</w:t>
      </w:r>
      <w:r w:rsidR="00095CE7" w:rsidRPr="0096203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</w:p>
    <w:p w:rsidR="00095CE7" w:rsidRDefault="00095CE7" w:rsidP="0022159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337094" w:rsidRDefault="0022159C" w:rsidP="0033709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095CE7">
        <w:rPr>
          <w:rFonts w:ascii="Arial" w:eastAsia="Times New Roman" w:hAnsi="Arial" w:cs="Arial"/>
          <w:sz w:val="19"/>
          <w:szCs w:val="19"/>
          <w:lang w:eastAsia="pl-PL"/>
        </w:rPr>
        <w:t>W przypadku uszkodzenia, zniszczenia lub niezwrócenia podręcznika lub</w:t>
      </w:r>
      <w:r w:rsidR="00337094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337094" w:rsidRPr="00337094">
        <w:rPr>
          <w:rFonts w:ascii="Arial" w:eastAsia="Times New Roman" w:hAnsi="Arial" w:cs="Arial"/>
          <w:sz w:val="19"/>
          <w:szCs w:val="19"/>
          <w:lang w:eastAsia="pl-PL"/>
        </w:rPr>
        <w:t>materiału edukacyjnego rodzice/prawni opiekunowie ucznia są zobowiązani do zw</w:t>
      </w:r>
      <w:r w:rsidR="00337094">
        <w:rPr>
          <w:rFonts w:ascii="Arial" w:eastAsia="Times New Roman" w:hAnsi="Arial" w:cs="Arial"/>
          <w:sz w:val="19"/>
          <w:szCs w:val="19"/>
          <w:lang w:eastAsia="pl-PL"/>
        </w:rPr>
        <w:t xml:space="preserve">rotu kosztów zakupu </w:t>
      </w:r>
      <w:r w:rsidR="00337094" w:rsidRPr="00337094">
        <w:rPr>
          <w:rFonts w:ascii="Arial" w:eastAsia="Times New Roman" w:hAnsi="Arial" w:cs="Arial"/>
          <w:sz w:val="19"/>
          <w:szCs w:val="19"/>
          <w:lang w:eastAsia="pl-PL"/>
        </w:rPr>
        <w:t>podręcznika/materiału edukacyjnego, co potwierdzają</w:t>
      </w:r>
      <w:r w:rsidR="00337094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337094" w:rsidRPr="00337094">
        <w:rPr>
          <w:rFonts w:ascii="Arial" w:eastAsia="Times New Roman" w:hAnsi="Arial" w:cs="Arial"/>
          <w:sz w:val="19"/>
          <w:szCs w:val="19"/>
          <w:lang w:eastAsia="pl-PL"/>
        </w:rPr>
        <w:t>własnoręcznym podpisem.</w:t>
      </w:r>
    </w:p>
    <w:p w:rsidR="00337094" w:rsidRDefault="00337094" w:rsidP="0033709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37094">
        <w:rPr>
          <w:rFonts w:ascii="Arial" w:eastAsia="Times New Roman" w:hAnsi="Arial" w:cs="Arial"/>
          <w:sz w:val="19"/>
          <w:szCs w:val="19"/>
          <w:lang w:eastAsia="pl-PL"/>
        </w:rPr>
        <w:t>Rodzice/prawni opiekunowie powinni zapoznać się z regulaminem korzystania z bezpłatnych podręczników i zobowiązują się do przestrzegania go.</w:t>
      </w:r>
    </w:p>
    <w:p w:rsidR="00337094" w:rsidRDefault="00337094" w:rsidP="0033709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37094">
        <w:rPr>
          <w:rFonts w:ascii="Arial" w:eastAsia="Times New Roman" w:hAnsi="Arial" w:cs="Arial"/>
          <w:sz w:val="19"/>
          <w:szCs w:val="19"/>
          <w:lang w:eastAsia="pl-PL"/>
        </w:rPr>
        <w:t>Zagubienie płyty CD, DVD, mapy, planszy itp., które stanowią integralną częś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ć </w:t>
      </w:r>
      <w:r w:rsidRPr="00337094">
        <w:rPr>
          <w:rFonts w:ascii="Arial" w:eastAsia="Times New Roman" w:hAnsi="Arial" w:cs="Arial"/>
          <w:sz w:val="19"/>
          <w:szCs w:val="19"/>
          <w:lang w:eastAsia="pl-PL"/>
        </w:rPr>
        <w:t>podręcznika/materiału edukacyjnego skutkuje koniecznością zwrotu kosztów podręcznika/materiału edukacyjnego.</w:t>
      </w:r>
    </w:p>
    <w:p w:rsidR="00606E7B" w:rsidRPr="00606E7B" w:rsidRDefault="00337094" w:rsidP="00606E7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606E7B">
        <w:rPr>
          <w:rFonts w:ascii="Arial" w:eastAsia="Times New Roman" w:hAnsi="Arial" w:cs="Arial"/>
          <w:sz w:val="19"/>
          <w:szCs w:val="19"/>
          <w:lang w:eastAsia="pl-PL"/>
        </w:rPr>
        <w:t>W przypadku uszkodzenia,</w:t>
      </w:r>
      <w:r w:rsidR="00606E7B" w:rsidRPr="00606E7B">
        <w:rPr>
          <w:rFonts w:ascii="Arial" w:eastAsia="Times New Roman" w:hAnsi="Arial" w:cs="Arial"/>
          <w:sz w:val="19"/>
          <w:szCs w:val="19"/>
          <w:lang w:eastAsia="pl-PL"/>
        </w:rPr>
        <w:t xml:space="preserve"> zniszczenia lub niezwrócenia podręcznika</w:t>
      </w:r>
      <w:r w:rsidRPr="00606E7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606E7B" w:rsidRPr="00606E7B">
        <w:rPr>
          <w:rFonts w:ascii="Arial" w:eastAsia="Times New Roman" w:hAnsi="Arial" w:cs="Arial"/>
          <w:sz w:val="19"/>
          <w:szCs w:val="19"/>
          <w:lang w:eastAsia="pl-PL"/>
        </w:rPr>
        <w:t>lub materiału edukacyjnego szkoła może żądać od rodziców ucznia zwrotu kosztu zakupu podręcznika lub materiału edukacyjnego.</w:t>
      </w:r>
    </w:p>
    <w:p w:rsidR="00606E7B" w:rsidRPr="00962032" w:rsidRDefault="00606E7B" w:rsidP="00606E7B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bookmarkStart w:id="0" w:name="_GoBack"/>
      <w:bookmarkEnd w:id="0"/>
    </w:p>
    <w:p w:rsidR="00D442C6" w:rsidRPr="00962032" w:rsidRDefault="00D442C6" w:rsidP="00D442C6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62032">
        <w:rPr>
          <w:rFonts w:ascii="Arial" w:eastAsia="Times New Roman" w:hAnsi="Arial" w:cs="Arial"/>
          <w:b/>
          <w:sz w:val="19"/>
          <w:szCs w:val="19"/>
          <w:lang w:eastAsia="pl-PL"/>
        </w:rPr>
        <w:t>Postanowienia końcowe</w:t>
      </w:r>
    </w:p>
    <w:p w:rsidR="00D442C6" w:rsidRPr="00606E7B" w:rsidRDefault="00D442C6" w:rsidP="00D442C6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606E7B">
        <w:rPr>
          <w:rFonts w:ascii="Arial" w:eastAsia="Times New Roman" w:hAnsi="Arial" w:cs="Arial"/>
          <w:sz w:val="19"/>
          <w:szCs w:val="19"/>
          <w:lang w:eastAsia="pl-PL"/>
        </w:rPr>
        <w:t>Organem uprawnionym</w:t>
      </w:r>
      <w:r w:rsidR="00606E7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606E7B">
        <w:rPr>
          <w:rFonts w:ascii="Arial" w:eastAsia="Times New Roman" w:hAnsi="Arial" w:cs="Arial"/>
          <w:sz w:val="19"/>
          <w:szCs w:val="19"/>
          <w:lang w:eastAsia="pl-PL"/>
        </w:rPr>
        <w:t>do zmiany interpretacji postanowień regulaminu jest dyrektor szkoły.</w:t>
      </w:r>
    </w:p>
    <w:p w:rsidR="00D442C6" w:rsidRPr="00606E7B" w:rsidRDefault="00D442C6" w:rsidP="00D442C6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606E7B">
        <w:rPr>
          <w:rFonts w:ascii="Arial" w:eastAsia="Times New Roman" w:hAnsi="Arial" w:cs="Arial"/>
          <w:sz w:val="19"/>
          <w:szCs w:val="19"/>
          <w:lang w:eastAsia="pl-PL"/>
        </w:rPr>
        <w:t>Decyzje w kwestiach dotyczących wypożyczania lub udostępniania podręczników/</w:t>
      </w:r>
      <w:r w:rsidR="00606E7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606E7B">
        <w:rPr>
          <w:rFonts w:ascii="Arial" w:eastAsia="Times New Roman" w:hAnsi="Arial" w:cs="Arial"/>
          <w:sz w:val="19"/>
          <w:szCs w:val="19"/>
          <w:lang w:eastAsia="pl-PL"/>
        </w:rPr>
        <w:t xml:space="preserve">materiałów </w:t>
      </w:r>
    </w:p>
    <w:p w:rsidR="00D442C6" w:rsidRDefault="00606E7B" w:rsidP="00D442C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</w:t>
      </w:r>
      <w:r w:rsidR="00D442C6" w:rsidRPr="00D442C6">
        <w:rPr>
          <w:rFonts w:ascii="Arial" w:eastAsia="Times New Roman" w:hAnsi="Arial" w:cs="Arial"/>
          <w:sz w:val="19"/>
          <w:szCs w:val="19"/>
          <w:lang w:eastAsia="pl-PL"/>
        </w:rPr>
        <w:t>edukacyjnych, które nie są ujęte w niniejszym regulaminie podejmuje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962032">
        <w:rPr>
          <w:rFonts w:ascii="Arial" w:eastAsia="Times New Roman" w:hAnsi="Arial" w:cs="Arial"/>
          <w:sz w:val="19"/>
          <w:szCs w:val="19"/>
          <w:lang w:eastAsia="pl-PL"/>
        </w:rPr>
        <w:t>dyrektor szkoły.</w:t>
      </w:r>
    </w:p>
    <w:p w:rsidR="00D442C6" w:rsidRPr="00962032" w:rsidRDefault="00D442C6" w:rsidP="00962032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962032">
        <w:rPr>
          <w:rFonts w:ascii="Arial" w:eastAsia="Times New Roman" w:hAnsi="Arial" w:cs="Arial"/>
          <w:sz w:val="19"/>
          <w:szCs w:val="19"/>
          <w:lang w:eastAsia="pl-PL"/>
        </w:rPr>
        <w:t xml:space="preserve">Regulamin wchodzi w życie z dniem 1.09.2015 </w:t>
      </w:r>
    </w:p>
    <w:p w:rsidR="000261DB" w:rsidRPr="00962032" w:rsidRDefault="00962032" w:rsidP="00026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62032">
        <w:rPr>
          <w:rFonts w:ascii="Times New Roman" w:eastAsia="Times New Roman" w:hAnsi="Times New Roman" w:cs="Times New Roman"/>
          <w:lang w:eastAsia="pl-PL"/>
        </w:rPr>
        <w:t>Z</w:t>
      </w:r>
      <w:r w:rsidR="000261DB" w:rsidRPr="00962032">
        <w:rPr>
          <w:rFonts w:ascii="Times New Roman" w:eastAsia="Times New Roman" w:hAnsi="Times New Roman" w:cs="Times New Roman"/>
          <w:lang w:eastAsia="pl-PL"/>
        </w:rPr>
        <w:t xml:space="preserve">a zagubione podręczniki należy dokonać wpłaty na konto o numerze:  </w:t>
      </w:r>
    </w:p>
    <w:p w:rsidR="00962032" w:rsidRDefault="000261DB" w:rsidP="00962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D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87124047481111000048740843</w:t>
      </w:r>
    </w:p>
    <w:p w:rsidR="000261DB" w:rsidRPr="00962032" w:rsidRDefault="000261DB" w:rsidP="00962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2032">
        <w:rPr>
          <w:rFonts w:ascii="Times New Roman" w:eastAsia="Times New Roman" w:hAnsi="Times New Roman" w:cs="Times New Roman"/>
          <w:color w:val="0000FF"/>
          <w:lang w:eastAsia="pl-PL"/>
        </w:rPr>
        <w:lastRenderedPageBreak/>
        <w:t xml:space="preserve">Gminny Zespół Oświaty w Kluczach </w:t>
      </w:r>
    </w:p>
    <w:p w:rsidR="000261DB" w:rsidRPr="00962032" w:rsidRDefault="000261DB" w:rsidP="00026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62032">
        <w:rPr>
          <w:rFonts w:ascii="Times New Roman" w:eastAsia="Times New Roman" w:hAnsi="Times New Roman" w:cs="Times New Roman"/>
          <w:lang w:eastAsia="pl-PL"/>
        </w:rPr>
        <w:t xml:space="preserve">tytułem:        </w:t>
      </w:r>
      <w:r w:rsidRPr="00962032">
        <w:rPr>
          <w:rFonts w:ascii="Times New Roman" w:eastAsia="Times New Roman" w:hAnsi="Times New Roman" w:cs="Times New Roman"/>
          <w:color w:val="0000FF"/>
          <w:lang w:eastAsia="pl-PL"/>
        </w:rPr>
        <w:t>Szkoła Podstawowa w Kluczach zwrot kosztów zniszczonego/zagubionego podręcznika ucznia/uczennicy (imię i nazwisko)</w:t>
      </w:r>
    </w:p>
    <w:p w:rsidR="000261DB" w:rsidRPr="00962032" w:rsidRDefault="00962032" w:rsidP="0096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62032">
        <w:rPr>
          <w:rFonts w:ascii="Times New Roman" w:eastAsia="Times New Roman" w:hAnsi="Times New Roman" w:cs="Times New Roman"/>
          <w:lang w:eastAsia="pl-PL"/>
        </w:rPr>
        <w:t>O cenę zagubionego/zniszczonego podręcznika należy pytać w bibliotece szkolnej.</w:t>
      </w:r>
      <w:r w:rsidR="000261DB" w:rsidRPr="00962032">
        <w:rPr>
          <w:rFonts w:ascii="Times New Roman" w:eastAsia="Times New Roman" w:hAnsi="Times New Roman" w:cs="Times New Roman"/>
          <w:lang w:eastAsia="pl-PL"/>
        </w:rPr>
        <w:t> </w:t>
      </w:r>
    </w:p>
    <w:p w:rsidR="000261DB" w:rsidRPr="00962032" w:rsidRDefault="000261DB" w:rsidP="00026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62032">
        <w:rPr>
          <w:rFonts w:ascii="Times New Roman" w:eastAsia="Times New Roman" w:hAnsi="Times New Roman" w:cs="Times New Roman"/>
          <w:u w:val="single"/>
          <w:lang w:eastAsia="pl-PL"/>
        </w:rPr>
        <w:t>Potwierdzenie wpłaty proszę przynieść do biblioteki szkolnej.</w:t>
      </w:r>
    </w:p>
    <w:p w:rsidR="00872E12" w:rsidRDefault="00872E12"/>
    <w:sectPr w:rsidR="00872E12" w:rsidSect="0087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DB"/>
    <w:multiLevelType w:val="hybridMultilevel"/>
    <w:tmpl w:val="AA98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13AF"/>
    <w:multiLevelType w:val="hybridMultilevel"/>
    <w:tmpl w:val="C828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0AD3"/>
    <w:multiLevelType w:val="hybridMultilevel"/>
    <w:tmpl w:val="B3F8D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63BA"/>
    <w:multiLevelType w:val="hybridMultilevel"/>
    <w:tmpl w:val="35B8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A21"/>
    <w:multiLevelType w:val="hybridMultilevel"/>
    <w:tmpl w:val="B9EE8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4443A"/>
    <w:multiLevelType w:val="hybridMultilevel"/>
    <w:tmpl w:val="546C1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59C"/>
    <w:rsid w:val="000261DB"/>
    <w:rsid w:val="00095CE7"/>
    <w:rsid w:val="0022159C"/>
    <w:rsid w:val="00337094"/>
    <w:rsid w:val="005A0AF8"/>
    <w:rsid w:val="00606E7B"/>
    <w:rsid w:val="007E2C01"/>
    <w:rsid w:val="00872E12"/>
    <w:rsid w:val="00961588"/>
    <w:rsid w:val="00962032"/>
    <w:rsid w:val="00AA4A67"/>
    <w:rsid w:val="00D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59C"/>
    <w:pPr>
      <w:ind w:left="720"/>
      <w:contextualSpacing/>
    </w:pPr>
  </w:style>
  <w:style w:type="character" w:customStyle="1" w:styleId="by-author">
    <w:name w:val="by-author"/>
    <w:basedOn w:val="Domylnaczcionkaakapitu"/>
    <w:rsid w:val="000261DB"/>
  </w:style>
  <w:style w:type="character" w:styleId="Hipercze">
    <w:name w:val="Hyperlink"/>
    <w:basedOn w:val="Domylnaczcionkaakapitu"/>
    <w:uiPriority w:val="99"/>
    <w:semiHidden/>
    <w:unhideWhenUsed/>
    <w:rsid w:val="000261DB"/>
    <w:rPr>
      <w:color w:val="0000FF"/>
      <w:u w:val="single"/>
    </w:rPr>
  </w:style>
  <w:style w:type="character" w:customStyle="1" w:styleId="Data1">
    <w:name w:val="Data1"/>
    <w:basedOn w:val="Domylnaczcionkaakapitu"/>
    <w:rsid w:val="000261DB"/>
  </w:style>
  <w:style w:type="character" w:customStyle="1" w:styleId="category">
    <w:name w:val="category"/>
    <w:basedOn w:val="Domylnaczcionkaakapitu"/>
    <w:rsid w:val="000261DB"/>
  </w:style>
  <w:style w:type="paragraph" w:styleId="NormalnyWeb">
    <w:name w:val="Normal (Web)"/>
    <w:basedOn w:val="Normalny"/>
    <w:uiPriority w:val="99"/>
    <w:semiHidden/>
    <w:unhideWhenUsed/>
    <w:rsid w:val="0002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61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9</cp:revision>
  <dcterms:created xsi:type="dcterms:W3CDTF">2017-10-05T15:34:00Z</dcterms:created>
  <dcterms:modified xsi:type="dcterms:W3CDTF">2017-10-06T11:33:00Z</dcterms:modified>
</cp:coreProperties>
</file>