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Wymagania edukacyjne z geografii dla klasy 5</w:t>
        <w:br/>
        <w:t xml:space="preserve">oparte na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Programie nauczania geografii w szkole podstawowej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Planeta Nowa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autorstwa Ewy Marii Tuz i Barbary Dziedzic</w:t>
      </w:r>
    </w:p>
    <w:tbl>
      <w:tblPr/>
      <w:tblGrid>
        <w:gridCol w:w="3174"/>
        <w:gridCol w:w="3174"/>
        <w:gridCol w:w="3175"/>
        <w:gridCol w:w="3177"/>
        <w:gridCol w:w="3175"/>
      </w:tblGrid>
      <w:tr>
        <w:trPr>
          <w:trHeight w:val="340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-1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454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0" w:left="50" w:hanging="5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konieczne</w:t>
            </w:r>
          </w:p>
          <w:p>
            <w:pPr>
              <w:spacing w:before="0" w:after="0" w:line="280"/>
              <w:ind w:right="0" w:left="50" w:hanging="5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ąca)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0" w:left="158" w:hanging="14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podstawowe</w:t>
            </w:r>
          </w:p>
          <w:p>
            <w:pPr>
              <w:spacing w:before="0" w:after="0" w:line="280"/>
              <w:ind w:right="0" w:left="158" w:hanging="14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dostateczna)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-70" w:left="-63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rozszerzaj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</w:p>
          <w:p>
            <w:pPr>
              <w:spacing w:before="0" w:after="0" w:line="280"/>
              <w:ind w:right="-70" w:left="-6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dobra)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-14" w:left="72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dope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łniające</w:t>
            </w:r>
          </w:p>
          <w:p>
            <w:pPr>
              <w:spacing w:before="0" w:after="0" w:line="280"/>
              <w:ind w:right="-14" w:left="72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bardzo dobra)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-14" w:left="72" w:hanging="72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wykraczaj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</w:t>
            </w:r>
          </w:p>
          <w:p>
            <w:pPr>
              <w:spacing w:before="0" w:after="0" w:line="280"/>
              <w:ind w:right="-14" w:left="72" w:hanging="72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(ocena celuj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ąca)</w:t>
            </w:r>
          </w:p>
        </w:tc>
      </w:tr>
      <w:tr>
        <w:trPr>
          <w:trHeight w:val="340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-1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Mapa Polski</w:t>
            </w:r>
          </w:p>
        </w:tc>
      </w:tr>
      <w:tr>
        <w:trPr>
          <w:trHeight w:val="562" w:hRule="auto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23" w:leader="none"/>
              </w:tabs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skala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legenda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mapy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elementy mapy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wysoko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ść bezwzględna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wysokość względna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odczytuje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bezwzględną obiekt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na mapie poziomicowej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nazwy barw stosowanych na mapach hipsometrycznych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żne rodzaje map</w:t>
            </w:r>
          </w:p>
          <w:p>
            <w:pPr>
              <w:numPr>
                <w:ilvl w:val="0"/>
                <w:numId w:val="16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odczytuje informacje z planu miasta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odczytuje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legendy znaki kartograficzne na mapie</w:t>
            </w:r>
          </w:p>
          <w:p>
            <w:pPr>
              <w:numPr>
                <w:ilvl w:val="0"/>
                <w:numId w:val="18"/>
              </w:numPr>
              <w:spacing w:before="0" w:after="0" w:line="280"/>
              <w:ind w:right="-74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legend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mapy do odczytania informacji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odczytuje skal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mapy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rodzaje skali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oblicza wysoko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względną na podstawie wysokości bezwzględnej odczytanej z mapy 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odczytuje informacje z mapy poziomicowej i mapy hipsometrycznej</w:t>
            </w:r>
          </w:p>
          <w:p>
            <w:pPr>
              <w:numPr>
                <w:ilvl w:val="0"/>
                <w:numId w:val="18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wyszukuje w atlasie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map: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ólnogeograficznej, krajobrazowej, turystycznej i planu miasta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22"/>
              </w:numPr>
              <w:spacing w:before="0" w:after="0" w:line="280"/>
              <w:ind w:right="0" w:left="144" w:hanging="14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żnia na mapie znaki punktowe, liniowe i powierzchniowe</w:t>
            </w:r>
          </w:p>
          <w:p>
            <w:pPr>
              <w:numPr>
                <w:ilvl w:val="0"/>
                <w:numId w:val="22"/>
              </w:numPr>
              <w:tabs>
                <w:tab w:val="left" w:pos="150" w:leader="none"/>
              </w:tabs>
              <w:spacing w:before="0" w:after="0" w:line="28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rysuje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łkę liniową</w:t>
            </w:r>
          </w:p>
          <w:p>
            <w:pPr>
              <w:numPr>
                <w:ilvl w:val="0"/>
                <w:numId w:val="22"/>
              </w:numPr>
              <w:tabs>
                <w:tab w:val="left" w:pos="150" w:leader="none"/>
              </w:tabs>
              <w:spacing w:before="0" w:after="0" w:line="28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dlaczego każda mapa ma skalę</w:t>
            </w:r>
          </w:p>
          <w:p>
            <w:pPr>
              <w:numPr>
                <w:ilvl w:val="0"/>
                <w:numId w:val="22"/>
              </w:numPr>
              <w:tabs>
                <w:tab w:val="left" w:pos="123" w:leader="none"/>
              </w:tabs>
              <w:spacing w:before="0" w:after="0" w:line="280"/>
              <w:ind w:right="0" w:left="123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oblicza 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na mapie wzdłuż linii prostej za pomocą skali liczbowej</w:t>
            </w:r>
          </w:p>
          <w:p>
            <w:pPr>
              <w:numPr>
                <w:ilvl w:val="0"/>
                <w:numId w:val="22"/>
              </w:numPr>
              <w:tabs>
                <w:tab w:val="left" w:pos="150" w:leader="none"/>
              </w:tabs>
              <w:spacing w:before="0" w:after="0" w:line="28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jak powstaje mapa poziomicowa</w:t>
            </w:r>
          </w:p>
          <w:p>
            <w:pPr>
              <w:numPr>
                <w:ilvl w:val="0"/>
                <w:numId w:val="22"/>
              </w:numPr>
              <w:tabs>
                <w:tab w:val="left" w:pos="150" w:leader="none"/>
              </w:tabs>
              <w:spacing w:before="0" w:after="0" w:line="28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żnicę między obszarem nizinnym, wyżynnym a obszarem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órskim</w:t>
            </w:r>
          </w:p>
          <w:p>
            <w:pPr>
              <w:numPr>
                <w:ilvl w:val="0"/>
                <w:numId w:val="22"/>
              </w:numPr>
              <w:tabs>
                <w:tab w:val="left" w:pos="150" w:leader="none"/>
              </w:tabs>
              <w:spacing w:before="0" w:after="0" w:line="28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żnicę między mapą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ólnogeograficzn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a mapą krajobrazową</w:t>
            </w:r>
          </w:p>
          <w:p>
            <w:pPr>
              <w:numPr>
                <w:ilvl w:val="0"/>
                <w:numId w:val="22"/>
              </w:numPr>
              <w:tabs>
                <w:tab w:val="left" w:pos="150" w:leader="none"/>
              </w:tabs>
              <w:spacing w:before="0" w:after="0" w:line="280"/>
              <w:ind w:right="0" w:left="126" w:hanging="12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sposoby orientowania mapy w terenie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27"/>
              </w:numPr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dobiera odpowiedni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mapę w celu uzyskania określonych informacji geograficznych</w:t>
            </w:r>
          </w:p>
          <w:p>
            <w:pPr>
              <w:numPr>
                <w:ilvl w:val="0"/>
                <w:numId w:val="27"/>
              </w:numPr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łca skalę liczbową na mianowaną i podziałkę liniową</w:t>
            </w:r>
          </w:p>
          <w:p>
            <w:pPr>
              <w:numPr>
                <w:ilvl w:val="0"/>
                <w:numId w:val="27"/>
              </w:numPr>
              <w:tabs>
                <w:tab w:val="left" w:pos="198" w:leader="none"/>
              </w:tabs>
              <w:spacing w:before="0" w:after="0" w:line="240"/>
              <w:ind w:right="0" w:left="189" w:hanging="18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oblicza 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w terenie za pomocą skali liczbowej</w:t>
            </w:r>
          </w:p>
          <w:p>
            <w:pPr>
              <w:numPr>
                <w:ilvl w:val="0"/>
                <w:numId w:val="27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oblicza 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łość w terenie za pomocą podziałki liniowej</w:t>
            </w:r>
          </w:p>
          <w:p>
            <w:pPr>
              <w:numPr>
                <w:ilvl w:val="0"/>
                <w:numId w:val="27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oblicza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trasy złożonej z odcink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skali liczbowej</w:t>
            </w:r>
          </w:p>
          <w:p>
            <w:pPr>
              <w:numPr>
                <w:ilvl w:val="0"/>
                <w:numId w:val="27"/>
              </w:numPr>
              <w:tabs>
                <w:tab w:val="left" w:pos="150" w:leader="none"/>
              </w:tabs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przedstawione na mapach poziomicowych formy terenu</w:t>
            </w:r>
          </w:p>
          <w:p>
            <w:pPr>
              <w:numPr>
                <w:ilvl w:val="0"/>
                <w:numId w:val="27"/>
              </w:numPr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formy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łtowania powierzchni na mapie hipsometrycznej</w:t>
            </w:r>
          </w:p>
          <w:p>
            <w:pPr>
              <w:numPr>
                <w:ilvl w:val="0"/>
                <w:numId w:val="27"/>
              </w:numPr>
              <w:spacing w:before="0" w:after="0" w:line="280"/>
              <w:ind w:right="0" w:left="124" w:hanging="12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zastosowanie map cyfrowych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18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żnice między mapą turystyczną a planem miasta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34"/>
              </w:numPr>
              <w:tabs>
                <w:tab w:val="left" w:pos="150" w:leader="none"/>
              </w:tabs>
              <w:spacing w:before="0" w:after="0" w:line="28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ługuje się planem miasta w terenie</w:t>
            </w:r>
          </w:p>
          <w:p>
            <w:pPr>
              <w:numPr>
                <w:ilvl w:val="0"/>
                <w:numId w:val="34"/>
              </w:numPr>
              <w:tabs>
                <w:tab w:val="left" w:pos="150" w:leader="none"/>
              </w:tabs>
              <w:spacing w:before="0" w:after="0" w:line="28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wykorzystania map o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żnej treści</w:t>
            </w:r>
          </w:p>
          <w:p>
            <w:pPr>
              <w:numPr>
                <w:ilvl w:val="0"/>
                <w:numId w:val="34"/>
              </w:numPr>
              <w:tabs>
                <w:tab w:val="left" w:pos="150" w:leader="none"/>
              </w:tabs>
              <w:spacing w:before="0" w:after="0" w:line="28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map przedstawiających ukształtowanie powierzchni Polski</w:t>
            </w:r>
          </w:p>
          <w:p>
            <w:pPr>
              <w:numPr>
                <w:ilvl w:val="0"/>
                <w:numId w:val="34"/>
              </w:numPr>
              <w:tabs>
                <w:tab w:val="left" w:pos="150" w:leader="none"/>
              </w:tabs>
              <w:spacing w:before="0" w:after="0" w:line="28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czyta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mapy lub planu najbliższego otoczenia szkoły, odnosząc je do obserwowanych w terenie element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środowiska geograficznego </w:t>
            </w:r>
          </w:p>
          <w:p>
            <w:pPr>
              <w:numPr>
                <w:ilvl w:val="0"/>
                <w:numId w:val="34"/>
              </w:numPr>
              <w:tabs>
                <w:tab w:val="left" w:pos="150" w:leader="none"/>
              </w:tabs>
              <w:spacing w:before="0" w:after="0" w:line="280"/>
              <w:ind w:right="0" w:left="129" w:hanging="1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projektuje i opisuje tras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wycieczki na podstawie mapy turystycznej lub planu miasta </w:t>
            </w:r>
          </w:p>
        </w:tc>
      </w:tr>
      <w:tr>
        <w:trPr>
          <w:trHeight w:val="340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Krajobrazy Polski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 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krajobraz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ładniki krajobrazu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elementy krajobrazu najbli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ższej okolicy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pasy 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źby terenu Polski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Wybrze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Słowińskie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elementy krajobrazu nadmorskiego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miasta 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żące na Wybrzeżu Słowińskim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po jednym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ładzie rośliny i zwierzęcia charakterystycznych dla Wybrzeża Słowińskiego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Pojezierze Mazurskie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odczytuje z mapy nazwy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ększych jezior na Pojezierzu Mazurskim</w:t>
            </w:r>
          </w:p>
          <w:p>
            <w:pPr>
              <w:numPr>
                <w:ilvl w:val="0"/>
                <w:numId w:val="4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pas Nizin</w:t>
            </w:r>
          </w:p>
          <w:p>
            <w:pPr>
              <w:spacing w:before="0" w:after="0" w:line="280"/>
              <w:ind w:right="0" w:left="7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Środkowopolskich oraz Nizinę Mazowiecką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ększe rzeki przecinające Nizinę Mazowiecką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ększe miasta Niziny Mazowieckiej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nazw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parku narodowego leżącego w pobliżu Warszawy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położenie Warszawy na mapie Polski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obiekty turystyczne Warszawy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pas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 Polskich i Wyżynę Śląską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ększe miasta na Wyżynie Śląskiej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Polski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żynę Lubelską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gleby i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uprawy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żyny Lubelskiej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na podstawie mapy Polski położenie Wyżyny Krakowsko-Częstochowskiej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nazw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parku narodowego leżącego na Wyżynie Krakowsko-Częstochowskiej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nazwy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 żyjących w jaskiniach na Wyżynie Krakowsko-Częstochowskiej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na podstawie mapy położenie Tatr</w:t>
            </w:r>
          </w:p>
          <w:p>
            <w:pPr>
              <w:numPr>
                <w:ilvl w:val="0"/>
                <w:numId w:val="4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Tatry Wysokie i Tatry Zachodnie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żnicę między krajobrazem naturalnym a krajobrazem kulturowym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położenie najbliższej okolicy na mapie Polski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cechy krajobrazu nadmorskiego na podstawie ilustracji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cechy krajobrazu Pojezierza Mazurskiego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atrakcje turystyczne Pojezierza Mazurskiego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cechy krajobrazu Niziny Mazowieckiej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atrakcje turystyczne Niziny Mazowieckiej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cechy krajobrazu wielkomiejskiego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cechy krajobrazu miejsko-przemys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łowego Wyżyny Śląskiej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cechy krajobrazu rolniczego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żyny Lubelskiej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cechy krajobrazu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żyny Krakowsko-Częstochowskiej na podstawie ilustracji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dwa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roślin charakterystycznych dla Wyżyny Krakowsko-Częstochowskiej</w:t>
            </w:r>
          </w:p>
          <w:p>
            <w:pPr>
              <w:numPr>
                <w:ilvl w:val="0"/>
                <w:numId w:val="45"/>
              </w:numPr>
              <w:tabs>
                <w:tab w:val="left" w:pos="159" w:leader="none"/>
              </w:tabs>
              <w:spacing w:before="0" w:after="0" w:line="280"/>
              <w:ind w:right="0" w:left="1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najwy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ższe szczyty Tatr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cechy krajobrazu wysokogórskiego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cechy pogody w górach</w:t>
            </w:r>
          </w:p>
          <w:p>
            <w:pPr>
              <w:numPr>
                <w:ilvl w:val="0"/>
                <w:numId w:val="45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atrakcje turystyczne Tatr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pasy 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źby terenu w Polsce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krajobraz najbli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ższej okolicy w odniesieniu do pas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źby terenu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wody i wiatru na nadmorski krajobraz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sposoby gospodarowania w krajobrazie nadmorskim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mieszkańc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regionu nadmorskiego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 lądolodu na krajobraz pojezierzy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cechy krajobrazu przekszta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łconego przez człowieka na Nizinie Mazowieckiej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obiekty dziedzictwa kulturowego w stolicy 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znaczenie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ęgla kamiennego na Wyżynie Śląskiej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życie i zwyczaje mieszkańc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żyny Śląskiej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na podstawie ilustracji powstawanie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ąwoz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lessowych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czynniki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ływające na krajobraz rolniczy Wyżyny Lubelskiej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na podstawie ilustracji 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źbę krasową i formy krasowe Wyżyny Krakowsko-Częstochowskiej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na podstawie ilustracji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ętra roślinności w Tatrach </w:t>
            </w:r>
          </w:p>
          <w:p>
            <w:pPr>
              <w:numPr>
                <w:ilvl w:val="0"/>
                <w:numId w:val="49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ęcia i zwyczaje mieszkańc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Podhala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189" w:hanging="18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dokonuje oceny krajobrazu najbli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ższego otoczenia szkoły pod względem jego piękna oraz ładu i estetyki zagospodarowania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porównuje na podstawie mapy Polski i ilustracji 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źbę terenu w poszczeg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ólnych pasach 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na podstawie ilustracji, jak powstaje jezioro przybrzeżne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obiekty dziedzictwa przyrodniczego i kulturowego Wybrze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ża Słowińskiego oraz wskazuje je na mapie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turystyki na Wybrzeżu Słowińskim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obiekty dziedzictwa przyrodniczego i kulturowego na Nizinie Mazowieckiej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zabudow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i sieć komunikacyjną Warszawy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omawia atrakcje turystyczne na Szlaku Zabytków Techniki 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opisuje za pomoc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przykład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rolnictwo na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żynie Lubelskiej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żniejsze obiekty dziedzictwa kulturowego Wyżyny Lubelskiej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charakteryzuje na podstawie mapy atrakcje turystyczne Szlaku Orlich Gniazd 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argumenty potwierdzaj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żnicę w krajobrazie Tatr Wysokich i Tatr Zachodnich</w:t>
            </w:r>
          </w:p>
          <w:p>
            <w:pPr>
              <w:numPr>
                <w:ilvl w:val="0"/>
                <w:numId w:val="5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dziedzictwo przyrodnicze Tatr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proponuje zmiany w zagospodarowaniu terenu najbli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ższej okolicy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prezentuje projekt planu zagospodarowania terenu wokó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szkoły</w:t>
            </w:r>
          </w:p>
          <w:p>
            <w:pPr>
              <w:numPr>
                <w:ilvl w:val="0"/>
                <w:numId w:val="54"/>
              </w:numPr>
              <w:spacing w:before="0" w:after="0" w:line="24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przygotowuje prezentacj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multimedialną na temat Wybrzeża Słowińskiego z uwzględnieniem element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krajobrazu naturalnego i kulturowego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żnicowanie krajobrazu krain geograficznych w pasie pojezierzy na podstawie mapy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na podstawie dodatkowych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informacji oraz map tematycznych warunki rozwoju rolnictwa na Nizinie Mazowieckiej 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planuje na podstawie planu miasta wycieczk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 Warszawie 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pozytywne i negatywne zmiany w krajobrazie 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żyny Śląskiej wynikające z działalności człowieka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analizuje na podstawie dodatkowych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informacji oraz map tematycznych warunki sprzyjające rozwojowi rolnictwa na Wyżynie Lubelskiej 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przedstawia histori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zamk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znajduj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się na Szlaku Orlich Gniazd</w:t>
            </w:r>
          </w:p>
          <w:p>
            <w:pPr>
              <w:numPr>
                <w:ilvl w:val="0"/>
                <w:numId w:val="54"/>
              </w:numPr>
              <w:spacing w:before="0" w:after="0" w:line="280"/>
              <w:ind w:right="0" w:left="36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negatywny wpływ turystyki na środowisko Tatr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L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ądy i oceany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64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globusie i mapie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 bieguny,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ównik,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łudnik zerowy i 180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łkule, zwrotniki i koła podbiegunowe</w:t>
            </w:r>
          </w:p>
          <w:p>
            <w:pPr>
              <w:numPr>
                <w:ilvl w:val="0"/>
                <w:numId w:val="64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nazwy kontynentów i oceanów oraz wskazuje ich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łożenie na globusie i mapie</w:t>
            </w:r>
          </w:p>
          <w:p>
            <w:pPr>
              <w:numPr>
                <w:ilvl w:val="0"/>
                <w:numId w:val="64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najwi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ększych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bior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ących udział w odkryciach geograficznych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66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śnia, co to są siatka geograficzna i siatka kartograficzna</w:t>
            </w:r>
          </w:p>
          <w:p>
            <w:pPr>
              <w:numPr>
                <w:ilvl w:val="0"/>
                <w:numId w:val="66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ówne kierunki geograficzne na globusie</w:t>
            </w:r>
          </w:p>
          <w:p>
            <w:pPr>
              <w:numPr>
                <w:ilvl w:val="0"/>
                <w:numId w:val="66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porównuje powierzchni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kontynent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oceanów na podstawie diagramów</w:t>
            </w:r>
          </w:p>
          <w:p>
            <w:pPr>
              <w:numPr>
                <w:ilvl w:val="0"/>
                <w:numId w:val="66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akweny morskie na trasach pierwszych wypraw geograficznych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68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przyczyny odkry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geograficznych</w:t>
            </w:r>
          </w:p>
          <w:p>
            <w:pPr>
              <w:numPr>
                <w:ilvl w:val="0"/>
                <w:numId w:val="68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wskazuje na mapie wielkie formy ukszta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łtowania powierzchni Ziemi i akweny morskie na trasie wyprawy geograficznej Marca Polo</w:t>
            </w:r>
          </w:p>
          <w:p>
            <w:pPr>
              <w:numPr>
                <w:ilvl w:val="0"/>
                <w:numId w:val="68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70"/>
              </w:numPr>
              <w:spacing w:before="0" w:after="0" w:line="280"/>
              <w:ind w:right="0" w:left="18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śla na globusie i mapie położenie punkt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ów, kontynentów i oceanów na kuli ziemskiej </w:t>
            </w:r>
          </w:p>
          <w:p>
            <w:pPr>
              <w:numPr>
                <w:ilvl w:val="0"/>
                <w:numId w:val="70"/>
              </w:numPr>
              <w:spacing w:before="0" w:after="0" w:line="280"/>
              <w:ind w:right="0" w:left="18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opisuje podró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 odkrywcze w okresie od XVII w. do XX w.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72"/>
              </w:numPr>
              <w:spacing w:before="0" w:after="0" w:line="280"/>
              <w:ind w:right="0" w:left="130" w:hanging="13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oblicza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żnicę wysokości między najwyższym szczytem na Ziemi a największą głębią w oceanach</w:t>
            </w:r>
          </w:p>
          <w:p>
            <w:pPr>
              <w:numPr>
                <w:ilvl w:val="0"/>
                <w:numId w:val="72"/>
              </w:numPr>
              <w:spacing w:before="0" w:after="0" w:line="280"/>
              <w:ind w:right="0" w:left="130" w:hanging="13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przedstawia znaczenie odkry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ć geograficznych</w:t>
            </w:r>
          </w:p>
        </w:tc>
      </w:tr>
      <w:tr>
        <w:trPr>
          <w:trHeight w:val="340" w:hRule="auto"/>
          <w:jc w:val="left"/>
        </w:trPr>
        <w:tc>
          <w:tcPr>
            <w:tcW w:w="1587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Krajobrazy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</w:tc>
      </w:tr>
      <w:tr>
        <w:trPr>
          <w:trHeight w:val="1" w:hRule="atLeast"/>
          <w:jc w:val="left"/>
        </w:trPr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pogoda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ładniki pogody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klimat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na podstawie mapy tematycznej strefy klimatyczne Ziemi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na podstawie ilustracji strefy krajobrazowe Ziemi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strefy wilgotnych lasów równikowych oraz lasów 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ściastych i mieszanych strefy umiarkowanej 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podaje nazwy warstw wilgotnego lasu równikowego i wskazuje te warstwy na ilustracji 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śliny i zwierzęta typowe dla las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równikowych oraz lasów 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ściastych i mieszanych 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sawanna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step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strefy sawann i stepów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gatunki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ślin i zwierząt charakterystyczne dla sawann i step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pustynia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obszary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ępowania pustyń gorących i pustyń lodowych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śliny i zwierzęta charakterystyczne dla pustyń gorących i pustyń lodowych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łożenie strefy krajobraz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ódziemnomorskich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na podstawie mapy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leżące nad Morzem 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ódziemnym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śliny i zwierzęta charakterystyczne dla strefy 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ódziemnomorskiej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gatunki upraw charakterystycznych dla strefy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ódziemnomorskiej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tajga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tundra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wieloletnia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zmarzlina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łożenie stref tajgi i tundry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rozpoznaje gatunki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ślin i zwierząt charakterystyczne dla tajgi i tundry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wskazuje na mapie Himalaje </w:t>
            </w:r>
          </w:p>
          <w:p>
            <w:pPr>
              <w:numPr>
                <w:ilvl w:val="0"/>
                <w:numId w:val="79"/>
              </w:numPr>
              <w:spacing w:before="0" w:after="0" w:line="280"/>
              <w:ind w:right="0" w:left="72" w:hanging="72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wymienia charakterystyczne dla Himalajów gatunki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ślin i zwierząt </w:t>
            </w:r>
          </w:p>
        </w:tc>
        <w:tc>
          <w:tcPr>
            <w:tcW w:w="31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159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śnia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żnicę między pogodą a klimatem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odczytuje z klimatogramu temperatur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powietrza i wielkość opad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atmosferycznych w danym miesi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ącu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wymienia typy klimatów w strefie umiarkowanej 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na podstawie mapy stref klimatycznych i klimatogramów klimat strefy wilgotnych lasów równikowych oraz klimat strefy lasów 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ściastych i mieszanych 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na podstawie ilustracji warstwow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budowę las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strefy umiarkowanej 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termin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ów: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preria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pampa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charakterystyczne cechy klimatu stref sawann i stepów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opisuje na podstawie ilustracji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 roślin i zwierząt pustyń gorących i pustyń lodowych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wymienia cechy charakterystyczne klimatu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ódziemnomorskiego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wymienia obiekty turystyczne w basenie Morza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ódziemnego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wymienia charakterystyczne cechy klimatu stref tajgi i tundry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wskazuje na mapie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łożenie najwyższych łańcuch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górskich innych 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 Himalaje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charakteryzuje krajobraz wysokogórski w Himalajach</w:t>
            </w:r>
          </w:p>
          <w:p>
            <w:pPr>
              <w:numPr>
                <w:ilvl w:val="0"/>
                <w:numId w:val="8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opisuje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 roślin i zwierząt w Himalajach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84"/>
              </w:numPr>
              <w:spacing w:before="0" w:after="0" w:line="280"/>
              <w:ind w:right="0" w:left="248" w:hanging="142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wskazuje na mapie klimatycznej</w:t>
            </w:r>
          </w:p>
          <w:p>
            <w:pPr>
              <w:spacing w:before="0" w:after="0" w:line="280"/>
              <w:ind w:right="0" w:left="248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obszary o najwy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ższej oraz</w:t>
            </w:r>
          </w:p>
          <w:p>
            <w:pPr>
              <w:spacing w:before="0" w:after="0" w:line="280"/>
              <w:ind w:right="0" w:left="248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najni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ższej średniej rocznej</w:t>
            </w:r>
          </w:p>
          <w:p>
            <w:pPr>
              <w:spacing w:before="0" w:after="0" w:line="280"/>
              <w:ind w:right="0" w:left="1440" w:hanging="1192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temperaturze powietrza</w:t>
            </w:r>
          </w:p>
          <w:p>
            <w:pPr>
              <w:numPr>
                <w:ilvl w:val="0"/>
                <w:numId w:val="87"/>
              </w:numPr>
              <w:spacing w:before="0" w:after="0" w:line="280"/>
              <w:ind w:right="0" w:left="248" w:hanging="142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wskazuje na mapie klimatycznej</w:t>
            </w:r>
          </w:p>
          <w:p>
            <w:pPr>
              <w:spacing w:before="0" w:after="0" w:line="280"/>
              <w:ind w:right="0" w:left="1440" w:hanging="1192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obszary o najwi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ększej</w:t>
            </w:r>
          </w:p>
          <w:p>
            <w:pPr>
              <w:spacing w:before="0" w:after="0" w:line="280"/>
              <w:ind w:right="0" w:left="1440" w:hanging="1192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i najmniejszej rocznej sumie</w:t>
            </w:r>
          </w:p>
          <w:p>
            <w:pPr>
              <w:spacing w:before="0" w:after="0" w:line="280"/>
              <w:ind w:right="0" w:left="1440" w:hanging="1192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opadów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porównuje temperatur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powietrza i opady atmosferyczne w klimacie morskim i kontynentalnym 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wymienia kryteria wydzielania stref krajobrazowych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przedstawia na podstawie ilustracji 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 stref krajobrazowych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łkuli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łnocnej 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charakteryzuje warstwy wilgotnego lasu równikowego 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charakteryzuje na podstawie ilustracji krajobrazy sawann i stepów 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klimat stref pusty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 gorących i pustyń lodowych 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rze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źbę terenu pustyń gorących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cechy krajobrazu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ódziemnomorskiego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charakteryzuje cechy krajobrazu tajgi i tundry</w:t>
            </w:r>
          </w:p>
          <w:p>
            <w:pPr>
              <w:numPr>
                <w:ilvl w:val="0"/>
                <w:numId w:val="89"/>
              </w:numPr>
              <w:spacing w:before="0" w:after="0" w:line="280"/>
              <w:ind w:right="0" w:left="245" w:hanging="245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charakteryzuje na podstawie ilustracji pi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ętra roślinne w Himalajach </w:t>
            </w:r>
          </w:p>
        </w:tc>
        <w:tc>
          <w:tcPr>
            <w:tcW w:w="31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oblicza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średnią roczną temperaturę powietrza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oblicza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żnicę między średnią temperatura powietrza w najcieplejszym miesiącu i najzimniejszym miesiącu roku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oblicza roczn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ą sumę opad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prezentuje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budownictwa, sposoby gospodarowania i zajęcia mieszkańc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stref wilgotnych lasów równikowych oraz lasów 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ściastych i mieszanych 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porównuje cechy krajobrazu sawann i stepów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budownictwa i sposoby gospodarowania w strefach pustyń gorących i pustyń lodowych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prezentuje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budownictwa i sposoby gospodarowania w strefie 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ódziemnomorskiej 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porównuje budownictwo 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życie mieszkańc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stref tajgi i tundry</w:t>
            </w:r>
          </w:p>
          <w:p>
            <w:pPr>
              <w:numPr>
                <w:ilvl w:val="0"/>
                <w:numId w:val="91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analizuje zmienno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warunk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klimatycznych w Himalajach i jej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ływ na życie ludności </w:t>
            </w:r>
          </w:p>
        </w:tc>
        <w:tc>
          <w:tcPr>
            <w:tcW w:w="3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  <w:p>
            <w:pPr>
              <w:numPr>
                <w:ilvl w:val="0"/>
                <w:numId w:val="9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przedstawia 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żnicowanie temperatury powietrza i opad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atmosferycznych na Ziemi na podstawie map tematycznych </w:t>
            </w:r>
          </w:p>
          <w:p>
            <w:pPr>
              <w:numPr>
                <w:ilvl w:val="0"/>
                <w:numId w:val="9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omawia wp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ływ człowieka na krajobrazy Ziemi</w:t>
            </w:r>
          </w:p>
          <w:p>
            <w:pPr>
              <w:numPr>
                <w:ilvl w:val="0"/>
                <w:numId w:val="9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porównuje wilgotne lasy równikowe z lasami 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ściastymi i mieszanymi strefy umiarkowanej pod względem klimatu, roślinności i świata zwierząt</w:t>
            </w:r>
          </w:p>
          <w:p>
            <w:pPr>
              <w:numPr>
                <w:ilvl w:val="0"/>
                <w:numId w:val="9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analizuje strefy sawann i stepów pod wzgl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ędem położenia, warunk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 klimatycznych i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ównych cech krajobrazu</w:t>
            </w:r>
          </w:p>
          <w:p>
            <w:pPr>
              <w:numPr>
                <w:ilvl w:val="0"/>
                <w:numId w:val="9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przedstawia podobie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i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krajobrazami pustyń gorących i pustyń lodowych</w:t>
            </w:r>
          </w:p>
          <w:p>
            <w:pPr>
              <w:numPr>
                <w:ilvl w:val="0"/>
                <w:numId w:val="9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opisuje na podstawie dodatkowych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źr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óde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ł informacji zr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żnicowanie przyrodnicze i kulturowe strefy 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ódziemnomorskiej </w:t>
            </w:r>
          </w:p>
          <w:p>
            <w:pPr>
              <w:numPr>
                <w:ilvl w:val="0"/>
                <w:numId w:val="93"/>
              </w:numPr>
              <w:spacing w:before="0" w:after="0" w:line="280"/>
              <w:ind w:right="0" w:left="71" w:hanging="71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porównuje rozmieszczenie stref krajobrazowych na Ziemi i pi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ęter roślinności w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órach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16">
    <w:abstractNumId w:val="132"/>
  </w:num>
  <w:num w:numId="18">
    <w:abstractNumId w:val="126"/>
  </w:num>
  <w:num w:numId="22">
    <w:abstractNumId w:val="120"/>
  </w:num>
  <w:num w:numId="27">
    <w:abstractNumId w:val="114"/>
  </w:num>
  <w:num w:numId="34">
    <w:abstractNumId w:val="108"/>
  </w:num>
  <w:num w:numId="41">
    <w:abstractNumId w:val="102"/>
  </w:num>
  <w:num w:numId="43">
    <w:abstractNumId w:val="96"/>
  </w:num>
  <w:num w:numId="45">
    <w:abstractNumId w:val="90"/>
  </w:num>
  <w:num w:numId="49">
    <w:abstractNumId w:val="84"/>
  </w:num>
  <w:num w:numId="51">
    <w:abstractNumId w:val="78"/>
  </w:num>
  <w:num w:numId="54">
    <w:abstractNumId w:val="72"/>
  </w:num>
  <w:num w:numId="64">
    <w:abstractNumId w:val="66"/>
  </w:num>
  <w:num w:numId="66">
    <w:abstractNumId w:val="60"/>
  </w:num>
  <w:num w:numId="68">
    <w:abstractNumId w:val="54"/>
  </w:num>
  <w:num w:numId="70">
    <w:abstractNumId w:val="48"/>
  </w:num>
  <w:num w:numId="72">
    <w:abstractNumId w:val="42"/>
  </w:num>
  <w:num w:numId="79">
    <w:abstractNumId w:val="36"/>
  </w:num>
  <w:num w:numId="81">
    <w:abstractNumId w:val="30"/>
  </w:num>
  <w:num w:numId="84">
    <w:abstractNumId w:val="24"/>
  </w:num>
  <w:num w:numId="87">
    <w:abstractNumId w:val="18"/>
  </w:num>
  <w:num w:numId="89">
    <w:abstractNumId w:val="12"/>
  </w:num>
  <w:num w:numId="91">
    <w:abstractNumId w:val="6"/>
  </w:num>
  <w:num w:numId="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